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2A18" w:rsidRDefault="00092A18" w:rsidP="00092A18">
      <w:pPr>
        <w:contextualSpacing/>
        <w:rPr>
          <w:rFonts w:cs="Arial"/>
          <w:lang w:val="ms-MY"/>
        </w:rPr>
      </w:pPr>
      <w:r>
        <w:rPr>
          <w:rFonts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68238" wp14:editId="32FE5CC3">
                <wp:simplePos x="0" y="0"/>
                <wp:positionH relativeFrom="page">
                  <wp:posOffset>548640</wp:posOffset>
                </wp:positionH>
                <wp:positionV relativeFrom="paragraph">
                  <wp:posOffset>13970</wp:posOffset>
                </wp:positionV>
                <wp:extent cx="6589986" cy="8579457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857945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5BB78" id="Rectangle 4" o:spid="_x0000_s1026" style="position:absolute;margin-left:43.2pt;margin-top:1.1pt;width:518.9pt;height:675.5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" filled="f" strokecolor="windowText" strokeweight=".5pt">
                <w10:wrap anchorx="page"/>
              </v:rect>
            </w:pict>
          </mc:Fallback>
        </mc:AlternateContent>
      </w:r>
    </w:p>
    <w:p w:rsidR="00092A18" w:rsidRDefault="00092A18" w:rsidP="00092A18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S</w:t>
      </w:r>
      <w:r w:rsidRPr="00AC3A60">
        <w:rPr>
          <w:rFonts w:cs="Arial"/>
          <w:b/>
          <w:lang w:val="ms-MY"/>
        </w:rPr>
        <w:t>IJIL PENGESAHAN BAK</w:t>
      </w:r>
      <w:r>
        <w:rPr>
          <w:rFonts w:cs="Arial"/>
          <w:b/>
          <w:lang w:val="ms-MY"/>
        </w:rPr>
        <w:t>I</w:t>
      </w:r>
    </w:p>
    <w:p w:rsidR="00092A18" w:rsidRDefault="00092A18" w:rsidP="00092A18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(PERSEKITARAN ELEKTRONIK SEPENUHNYA)</w:t>
      </w:r>
    </w:p>
    <w:p w:rsidR="00092A18" w:rsidRPr="00AC3A60" w:rsidRDefault="00092A18" w:rsidP="00092A18">
      <w:pPr>
        <w:ind w:left="0" w:firstLine="0"/>
        <w:contextualSpacing/>
        <w:jc w:val="center"/>
        <w:rPr>
          <w:rFonts w:cs="Arial"/>
          <w:lang w:val="ms-MY"/>
        </w:rPr>
      </w:pPr>
      <w:r w:rsidRPr="00AC3A60">
        <w:rPr>
          <w:rFonts w:cs="Arial"/>
          <w:lang w:val="ms-MY"/>
        </w:rPr>
        <w:t xml:space="preserve">Seperti Pada .......................... </w:t>
      </w:r>
    </w:p>
    <w:p w:rsidR="00092A18" w:rsidRDefault="00092A18" w:rsidP="00092A18">
      <w:pPr>
        <w:contextualSpacing/>
        <w:rPr>
          <w:rFonts w:cs="Arial"/>
          <w:lang w:val="ms-MY"/>
        </w:rPr>
      </w:pPr>
    </w:p>
    <w:tbl>
      <w:tblPr>
        <w:tblStyle w:val="TableGrid"/>
        <w:tblW w:w="949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069"/>
        <w:gridCol w:w="334"/>
        <w:gridCol w:w="2915"/>
        <w:gridCol w:w="535"/>
        <w:gridCol w:w="579"/>
        <w:gridCol w:w="1082"/>
      </w:tblGrid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Membayar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5111" w:type="dxa"/>
            <w:gridSpan w:val="4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Membayar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5111" w:type="dxa"/>
            <w:gridSpan w:val="4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&amp; PTJ Membayar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5111" w:type="dxa"/>
            <w:gridSpan w:val="4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9491" w:type="dxa"/>
            <w:gridSpan w:val="7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Dipertanggung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5111" w:type="dxa"/>
            <w:gridSpan w:val="4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Dipertanggung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915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Vot Dipertanggung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915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Program/Aktiviti/Projek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915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Seperti di Lampiran I-2(a) </w:t>
            </w:r>
          </w:p>
        </w:tc>
        <w:tc>
          <w:tcPr>
            <w:tcW w:w="1114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rPr>
          <w:trHeight w:val="340"/>
        </w:trPr>
        <w:tc>
          <w:tcPr>
            <w:tcW w:w="4046" w:type="dxa"/>
            <w:gridSpan w:val="2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Baki di Laporan Kedudukan Vot/Dana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915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RM </w:t>
            </w:r>
          </w:p>
        </w:tc>
        <w:tc>
          <w:tcPr>
            <w:tcW w:w="2196" w:type="dxa"/>
            <w:gridSpan w:val="3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9491" w:type="dxa"/>
            <w:gridSpan w:val="7"/>
          </w:tcPr>
          <w:p w:rsidR="00092A18" w:rsidRDefault="00092A18" w:rsidP="009A600F">
            <w:pPr>
              <w:pStyle w:val="ListParagraph"/>
              <w:ind w:left="360" w:firstLine="0"/>
              <w:contextualSpacing/>
              <w:rPr>
                <w:rFonts w:cs="Arial"/>
                <w:lang w:val="ms-MY"/>
              </w:rPr>
            </w:pPr>
          </w:p>
          <w:p w:rsidR="00092A18" w:rsidRPr="00EB0106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  <w:r w:rsidRPr="00EB0106">
              <w:rPr>
                <w:rFonts w:cs="Arial"/>
                <w:lang w:val="ms-MY"/>
              </w:rPr>
              <w:t>Selaras dengan Arahan Perbendaharaan 143(b), disahkan baki Vot di atas mengikut Laporan Kedudukan Vot/Dana di iGFMAS adalah:</w:t>
            </w: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9491" w:type="dxa"/>
            <w:gridSpan w:val="7"/>
          </w:tcPr>
          <w:p w:rsidR="00092A18" w:rsidRPr="00045914" w:rsidRDefault="00092A18" w:rsidP="009A600F">
            <w:pPr>
              <w:ind w:left="0" w:firstLine="0"/>
              <w:rPr>
                <w:lang w:val="en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396414" wp14:editId="2BC138CC">
                      <wp:simplePos x="0" y="0"/>
                      <wp:positionH relativeFrom="column">
                        <wp:posOffset>699033</wp:posOffset>
                      </wp:positionH>
                      <wp:positionV relativeFrom="paragraph">
                        <wp:posOffset>48463</wp:posOffset>
                      </wp:positionV>
                      <wp:extent cx="4945076" cy="533400"/>
                      <wp:effectExtent l="0" t="0" r="825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5076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2A18" w:rsidRPr="00045914" w:rsidRDefault="00092A18" w:rsidP="00092A18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t>Transaksi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1C7096">
                                    <w:t>di</w:t>
                                  </w:r>
                                  <w:r>
                                    <w:t>akaunkan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pada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struktur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perakaunan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074875">
                                    <w:rPr>
                                      <w:lang w:val="en-MY"/>
                                    </w:rPr>
                                    <w:t xml:space="preserve">yang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tepat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dan</w:t>
                                  </w:r>
                                  <w:proofErr w:type="spellEnd"/>
                                  <w:r w:rsidRPr="00074875">
                                    <w:rPr>
                                      <w:lang w:val="en-MY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875">
                                    <w:rPr>
                                      <w:lang w:val="en-MY"/>
                                    </w:rPr>
                                    <w:t>betul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96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55.05pt;margin-top:3.8pt;width:389.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" fillcolor="window" stroked="f" strokeweight=".5pt">
                      <v:textbox>
                        <w:txbxContent>
                          <w:p w:rsidR="00092A18" w:rsidRPr="00045914" w:rsidRDefault="00092A18" w:rsidP="00092A18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proofErr w:type="spellStart"/>
                            <w:r>
                              <w:t>Transaksi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perakaunan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1C7096">
                              <w:t>di</w:t>
                            </w:r>
                            <w:r>
                              <w:t>akaunkan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074875">
                              <w:rPr>
                                <w:lang w:val="en-MY"/>
                              </w:rPr>
                              <w:t>pada</w:t>
                            </w:r>
                            <w:proofErr w:type="spellEnd"/>
                            <w:r w:rsidRPr="00074875">
                              <w:rPr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>
                              <w:t>struktur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perakaunan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074875">
                              <w:rPr>
                                <w:lang w:val="en-MY"/>
                              </w:rPr>
                              <w:t xml:space="preserve">yang </w:t>
                            </w:r>
                            <w:proofErr w:type="spellStart"/>
                            <w:r w:rsidRPr="00074875">
                              <w:rPr>
                                <w:lang w:val="en-MY"/>
                              </w:rPr>
                              <w:t>tepat</w:t>
                            </w:r>
                            <w:proofErr w:type="spellEnd"/>
                            <w:r w:rsidRPr="00074875">
                              <w:rPr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074875">
                              <w:rPr>
                                <w:lang w:val="en-MY"/>
                              </w:rPr>
                              <w:t>dan</w:t>
                            </w:r>
                            <w:proofErr w:type="spellEnd"/>
                            <w:r w:rsidRPr="00074875">
                              <w:rPr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074875">
                              <w:rPr>
                                <w:lang w:val="en-MY"/>
                              </w:rPr>
                              <w:t>betul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ACA24F" wp14:editId="2FDB6D0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129235</wp:posOffset>
                      </wp:positionV>
                      <wp:extent cx="285750" cy="230505"/>
                      <wp:effectExtent l="0" t="0" r="19050" b="1714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6204D" id="Rectangle 27" o:spid="_x0000_s1026" style="position:absolute;margin-left:20.8pt;margin-top:10.2pt;width:22.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NLZAIAAMU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" filled="f" strokecolor="windowText" strokeweight=".5pt"/>
                  </w:pict>
                </mc:Fallback>
              </mc:AlternateContent>
            </w:r>
          </w:p>
          <w:p w:rsidR="00092A18" w:rsidRPr="008A26FF" w:rsidRDefault="00092A18" w:rsidP="009A600F">
            <w:pPr>
              <w:pStyle w:val="ListParagraph"/>
              <w:ind w:left="360" w:firstLine="0"/>
              <w:contextualSpacing/>
              <w:rPr>
                <w:b/>
                <w:lang w:val="en-MY"/>
              </w:rPr>
            </w:pPr>
            <w:r w:rsidRPr="008A26FF">
              <w:rPr>
                <w:rFonts w:cs="Arial"/>
                <w:lang w:val="ms-MY"/>
              </w:rPr>
              <w:t xml:space="preserve">   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F214C3" wp14:editId="55133C4E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156210</wp:posOffset>
                      </wp:positionV>
                      <wp:extent cx="5018227" cy="300446"/>
                      <wp:effectExtent l="0" t="0" r="0" b="444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8227" cy="3004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2A18" w:rsidRPr="00045914" w:rsidRDefault="00092A18" w:rsidP="00092A18">
                                  <w:pPr>
                                    <w:ind w:left="0" w:firstLine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Berbeza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lang w:val="ms-MY"/>
                                    </w:rPr>
                                    <w:t xml:space="preserve">Seperti di Lampiran I-2(b)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214C3" id="Text Box 29" o:spid="_x0000_s1027" type="#_x0000_t202" style="position:absolute;left:0;text-align:left;margin-left:52.45pt;margin-top:12.3pt;width:395.15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" fillcolor="window" stroked="f" strokeweight=".5pt">
                      <v:textbox>
                        <w:txbxContent>
                          <w:p w:rsidR="00092A18" w:rsidRPr="00045914" w:rsidRDefault="00092A18" w:rsidP="00092A18">
                            <w:pPr>
                              <w:ind w:left="0" w:firstLine="0"/>
                              <w:rPr>
                                <w:rFonts w:cs="Arial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Cs w:val="22"/>
                              </w:rPr>
                              <w:t>Berbeza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Seperti di Lampiran I-2(b)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FD5067" wp14:editId="5A0277FA">
                      <wp:simplePos x="0" y="0"/>
                      <wp:positionH relativeFrom="column">
                        <wp:posOffset>283261</wp:posOffset>
                      </wp:positionH>
                      <wp:positionV relativeFrom="paragraph">
                        <wp:posOffset>10566</wp:posOffset>
                      </wp:positionV>
                      <wp:extent cx="285750" cy="230505"/>
                      <wp:effectExtent l="0" t="0" r="19050" b="17145"/>
                      <wp:wrapNone/>
                      <wp:docPr id="1129" name="Rectangle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17748" id="Rectangle 1129" o:spid="_x0000_s1026" style="position:absolute;margin-left:22.3pt;margin-top:.85pt;width:22.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" filled="f" strokecolor="windowText" strokeweight=".5pt"/>
                  </w:pict>
                </mc:Fallback>
              </mc:AlternateConten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                  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  <w:gridSpan w:val="2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(…………</w:t>
            </w:r>
            <w:r w:rsidRPr="00353E49">
              <w:rPr>
                <w:rFonts w:cs="Arial"/>
                <w:noProof/>
                <w:sz w:val="18"/>
                <w:lang w:val="en-MY" w:eastAsia="en-MY"/>
              </w:rPr>
              <w:t>tandatangan</w:t>
            </w:r>
            <w:r>
              <w:rPr>
                <w:rFonts w:cs="Arial"/>
                <w:noProof/>
                <w:lang w:val="en-MY" w:eastAsia="en-MY"/>
              </w:rPr>
              <w:t>…………..)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3784" w:type="dxa"/>
            <w:gridSpan w:val="3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977" w:type="dxa"/>
            <w:vMerge w:val="restart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Nama Pegawai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 xml:space="preserve">Jawatan 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 xml:space="preserve">Tarikh     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Cap Rasmi Jabatan</w:t>
            </w:r>
          </w:p>
        </w:tc>
        <w:tc>
          <w:tcPr>
            <w:tcW w:w="1069" w:type="dxa"/>
          </w:tcPr>
          <w:p w:rsidR="00092A18" w:rsidRDefault="00092A18" w:rsidP="009A600F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784" w:type="dxa"/>
            <w:gridSpan w:val="3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977" w:type="dxa"/>
            <w:vMerge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:rsidR="00092A18" w:rsidRDefault="00092A18" w:rsidP="009A600F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784" w:type="dxa"/>
            <w:gridSpan w:val="3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977" w:type="dxa"/>
            <w:vMerge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:rsidR="00092A18" w:rsidRDefault="00092A18" w:rsidP="009A600F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784" w:type="dxa"/>
            <w:gridSpan w:val="3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977" w:type="dxa"/>
            <w:vMerge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069" w:type="dxa"/>
          </w:tcPr>
          <w:p w:rsidR="00092A18" w:rsidRDefault="00092A18" w:rsidP="009A600F">
            <w:pPr>
              <w:pStyle w:val="ListParagraph"/>
              <w:ind w:left="0" w:firstLine="0"/>
              <w:contextualSpacing/>
              <w:rPr>
                <w:rFonts w:cs="Arial"/>
                <w:noProof/>
                <w:lang w:val="en-MY" w:eastAsia="en-MY"/>
              </w:rPr>
            </w:pPr>
            <w:r>
              <w:rPr>
                <w:rFonts w:cs="Arial"/>
                <w:noProof/>
                <w:lang w:val="en-MY" w:eastAsia="en-MY"/>
              </w:rPr>
              <w:t>:</w:t>
            </w:r>
          </w:p>
        </w:tc>
        <w:tc>
          <w:tcPr>
            <w:tcW w:w="3784" w:type="dxa"/>
            <w:gridSpan w:val="3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</w:tc>
        <w:tc>
          <w:tcPr>
            <w:tcW w:w="1661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7830" w:type="dxa"/>
            <w:gridSpan w:val="5"/>
          </w:tcPr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</w:p>
          <w:p w:rsidR="00092A18" w:rsidRPr="005D781B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5D781B">
              <w:rPr>
                <w:rFonts w:cs="Arial"/>
                <w:noProof/>
                <w:sz w:val="18"/>
                <w:szCs w:val="18"/>
                <w:lang w:val="en-MY" w:eastAsia="en-MY"/>
              </w:rPr>
              <w:t xml:space="preserve">Nota: </w:t>
            </w:r>
          </w:p>
          <w:p w:rsidR="00092A18" w:rsidRPr="005D781B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sz w:val="18"/>
                <w:szCs w:val="18"/>
                <w:lang w:val="en-MY" w:eastAsia="en-MY"/>
              </w:rPr>
            </w:pPr>
            <w:r w:rsidRPr="005D781B">
              <w:rPr>
                <w:rFonts w:cs="Arial"/>
                <w:noProof/>
                <w:sz w:val="18"/>
                <w:szCs w:val="18"/>
                <w:lang w:val="en-MY" w:eastAsia="en-MY"/>
              </w:rPr>
              <w:t>Tandakan (</w:t>
            </w:r>
            <w:r w:rsidRPr="005D781B">
              <w:rPr>
                <w:rFonts w:cs="Arial"/>
                <w:b/>
                <w:noProof/>
                <w:sz w:val="18"/>
                <w:szCs w:val="18"/>
                <w:lang w:val="en-MY" w:eastAsia="en-MY"/>
              </w:rPr>
              <w:t>√</w:t>
            </w:r>
            <w:r w:rsidRPr="005D781B">
              <w:rPr>
                <w:rFonts w:cs="Arial"/>
                <w:noProof/>
                <w:sz w:val="18"/>
                <w:szCs w:val="18"/>
                <w:lang w:val="en-MY" w:eastAsia="en-MY"/>
              </w:rPr>
              <w:t>) di kotak yang berkenaan.</w:t>
            </w:r>
          </w:p>
          <w:p w:rsidR="00092A18" w:rsidRDefault="00092A18" w:rsidP="009A600F">
            <w:pPr>
              <w:pStyle w:val="ListParagraph"/>
              <w:ind w:left="792" w:firstLine="0"/>
              <w:contextualSpacing/>
              <w:rPr>
                <w:rFonts w:cs="Arial"/>
                <w:noProof/>
                <w:lang w:val="en-MY" w:eastAsia="en-MY"/>
              </w:rPr>
            </w:pPr>
            <w:r w:rsidRPr="005D781B">
              <w:rPr>
                <w:rFonts w:cs="Arial"/>
                <w:noProof/>
                <w:sz w:val="18"/>
                <w:szCs w:val="18"/>
                <w:lang w:val="en-MY" w:eastAsia="en-MY"/>
              </w:rPr>
              <w:t>Sila gunakan lampiran berasingan jika ruangan tidak mencukupi.</w:t>
            </w:r>
          </w:p>
        </w:tc>
        <w:tc>
          <w:tcPr>
            <w:tcW w:w="1661" w:type="dxa"/>
            <w:gridSpan w:val="2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:rsidR="00092A18" w:rsidRDefault="00092A18" w:rsidP="00092A18">
      <w:pPr>
        <w:contextualSpacing/>
        <w:rPr>
          <w:rFonts w:cs="Arial"/>
          <w:lang w:val="ms-MY"/>
        </w:rPr>
      </w:pPr>
      <w:r>
        <w:rPr>
          <w:rFonts w:cs="Arial"/>
          <w:lang w:val="ms-MY"/>
        </w:rPr>
        <w:t xml:space="preserve">     </w:t>
      </w:r>
    </w:p>
    <w:p w:rsidR="00092A18" w:rsidRDefault="00092A18" w:rsidP="00092A18">
      <w:pPr>
        <w:contextualSpacing/>
        <w:rPr>
          <w:rFonts w:cs="Arial"/>
          <w:lang w:val="ms-MY"/>
        </w:rPr>
      </w:pPr>
    </w:p>
    <w:p w:rsidR="00092A18" w:rsidRDefault="00092A18" w:rsidP="00092A18">
      <w:pPr>
        <w:contextualSpacing/>
        <w:rPr>
          <w:rFonts w:cs="Arial"/>
          <w:lang w:val="ms-MY"/>
        </w:rPr>
      </w:pPr>
    </w:p>
    <w:p w:rsidR="00092A18" w:rsidRDefault="00092A18" w:rsidP="00092A18">
      <w:pPr>
        <w:contextualSpacing/>
        <w:rPr>
          <w:rFonts w:cs="Arial"/>
          <w:lang w:val="ms-MY"/>
        </w:rPr>
      </w:pPr>
    </w:p>
    <w:p w:rsidR="00092A18" w:rsidRDefault="00092A18" w:rsidP="00092A18">
      <w:pPr>
        <w:contextualSpacing/>
        <w:rPr>
          <w:rFonts w:cs="Arial"/>
          <w:lang w:val="ms-MY"/>
        </w:rPr>
        <w:sectPr w:rsidR="00092A18" w:rsidSect="002A2FC8">
          <w:headerReference w:type="default" r:id="rId7"/>
          <w:footnotePr>
            <w:pos w:val="beneathText"/>
          </w:footnotePr>
          <w:pgSz w:w="11909" w:h="16834" w:code="9"/>
          <w:pgMar w:top="1440" w:right="1109" w:bottom="1440" w:left="158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0"/>
        <w:gridCol w:w="2213"/>
        <w:gridCol w:w="2196"/>
        <w:gridCol w:w="2177"/>
      </w:tblGrid>
      <w:tr w:rsidR="00092A18" w:rsidTr="009A600F">
        <w:tc>
          <w:tcPr>
            <w:tcW w:w="2260" w:type="dxa"/>
          </w:tcPr>
          <w:p w:rsidR="00092A18" w:rsidRPr="00C62062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C62062">
              <w:rPr>
                <w:rFonts w:cs="Arial"/>
                <w:b/>
                <w:lang w:val="ms-MY"/>
              </w:rPr>
              <w:lastRenderedPageBreak/>
              <w:t>Vot Dipertanggung</w:t>
            </w:r>
          </w:p>
        </w:tc>
        <w:tc>
          <w:tcPr>
            <w:tcW w:w="2213" w:type="dxa"/>
          </w:tcPr>
          <w:p w:rsidR="00092A18" w:rsidRPr="00C62062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C62062">
              <w:rPr>
                <w:rFonts w:cs="Arial"/>
                <w:b/>
                <w:lang w:val="ms-MY"/>
              </w:rPr>
              <w:t>Program/ Projek</w:t>
            </w:r>
          </w:p>
        </w:tc>
        <w:tc>
          <w:tcPr>
            <w:tcW w:w="2196" w:type="dxa"/>
          </w:tcPr>
          <w:p w:rsidR="00092A18" w:rsidRPr="00C62062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C62062">
              <w:rPr>
                <w:rFonts w:cs="Arial"/>
                <w:b/>
                <w:lang w:val="ms-MY"/>
              </w:rPr>
              <w:t>Aktiviti</w:t>
            </w: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>Baki</w:t>
            </w:r>
          </w:p>
          <w:p w:rsidR="00092A18" w:rsidRPr="00C62062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>(RM)</w:t>
            </w:r>
          </w:p>
        </w:tc>
      </w:tr>
      <w:tr w:rsidR="00092A18" w:rsidTr="009A600F">
        <w:tc>
          <w:tcPr>
            <w:tcW w:w="2260" w:type="dxa"/>
            <w:vMerge w:val="restart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 w:val="restart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 w:val="restart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2260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213" w:type="dxa"/>
            <w:vMerge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96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6669" w:type="dxa"/>
            <w:gridSpan w:val="3"/>
          </w:tcPr>
          <w:p w:rsidR="00092A18" w:rsidRPr="00EB2973" w:rsidRDefault="00092A18" w:rsidP="009A600F">
            <w:pPr>
              <w:ind w:left="0" w:firstLine="0"/>
              <w:contextualSpacing/>
              <w:jc w:val="right"/>
              <w:rPr>
                <w:rFonts w:cs="Arial"/>
                <w:b/>
                <w:lang w:val="ms-MY"/>
              </w:rPr>
            </w:pPr>
            <w:r w:rsidRPr="00EB2973">
              <w:rPr>
                <w:rFonts w:cs="Arial"/>
                <w:b/>
                <w:lang w:val="ms-MY"/>
              </w:rPr>
              <w:t>Jumlah</w:t>
            </w:r>
          </w:p>
          <w:p w:rsidR="00092A18" w:rsidRDefault="00092A18" w:rsidP="009A600F">
            <w:pPr>
              <w:ind w:left="0" w:firstLine="0"/>
              <w:contextualSpacing/>
              <w:jc w:val="right"/>
              <w:rPr>
                <w:rFonts w:cs="Arial"/>
                <w:lang w:val="ms-MY"/>
              </w:rPr>
            </w:pPr>
          </w:p>
        </w:tc>
        <w:tc>
          <w:tcPr>
            <w:tcW w:w="217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:rsidR="00092A18" w:rsidRDefault="00092A18" w:rsidP="00092A18">
      <w:pPr>
        <w:contextualSpacing/>
        <w:rPr>
          <w:rFonts w:cs="Arial"/>
          <w:lang w:val="ms-MY"/>
        </w:rPr>
      </w:pPr>
    </w:p>
    <w:p w:rsidR="00092A18" w:rsidRDefault="00092A18" w:rsidP="00092A18">
      <w:pPr>
        <w:tabs>
          <w:tab w:val="left" w:pos="3465"/>
        </w:tabs>
        <w:rPr>
          <w:rFonts w:cs="Arial"/>
          <w:lang w:val="ms-MY"/>
        </w:rPr>
      </w:pPr>
    </w:p>
    <w:tbl>
      <w:tblPr>
        <w:tblpPr w:leftFromText="180" w:rightFromText="180" w:vertAnchor="text" w:horzAnchor="margin" w:tblpY="2932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092A18" w:rsidRPr="008B03B4" w:rsidTr="009A600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92A18" w:rsidRPr="008B03B4" w:rsidTr="009A600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92A18" w:rsidRPr="008B03B4" w:rsidTr="009A600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92A18" w:rsidRPr="008B03B4" w:rsidTr="009A600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92A18" w:rsidRPr="008B03B4" w:rsidTr="009A600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Nama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Nama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92A18" w:rsidRPr="008B03B4" w:rsidTr="009A600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092A18" w:rsidRPr="008B03B4" w:rsidRDefault="00092A18" w:rsidP="009A600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092A18" w:rsidRPr="00C62062" w:rsidRDefault="00092A18" w:rsidP="00092A18">
      <w:pPr>
        <w:tabs>
          <w:tab w:val="left" w:pos="3465"/>
        </w:tabs>
        <w:rPr>
          <w:rFonts w:cs="Arial"/>
          <w:lang w:val="ms-MY"/>
        </w:rPr>
        <w:sectPr w:rsidR="00092A18" w:rsidRPr="00C62062" w:rsidSect="002A2FC8">
          <w:headerReference w:type="default" r:id="rId8"/>
          <w:footnotePr>
            <w:pos w:val="beneathText"/>
          </w:footnotePr>
          <w:pgSz w:w="11909" w:h="16834" w:code="9"/>
          <w:pgMar w:top="1440" w:right="1109" w:bottom="1440" w:left="1584" w:header="720" w:footer="720" w:gutter="0"/>
          <w:cols w:space="720"/>
          <w:docGrid w:linePitch="360"/>
        </w:sectPr>
      </w:pPr>
    </w:p>
    <w:p w:rsidR="00092A18" w:rsidRDefault="00092A18" w:rsidP="00092A18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lastRenderedPageBreak/>
        <w:t>PENYATA PENYESUAIAN VOT</w:t>
      </w:r>
    </w:p>
    <w:p w:rsidR="00092A18" w:rsidRDefault="00092A18" w:rsidP="00092A18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(PERSEKITARAN ELEKTRONIK SEPENUHNYA)</w:t>
      </w:r>
    </w:p>
    <w:p w:rsidR="00092A18" w:rsidRPr="00AC3A60" w:rsidRDefault="00092A18" w:rsidP="00092A18">
      <w:pPr>
        <w:ind w:left="0" w:firstLine="0"/>
        <w:contextualSpacing/>
        <w:jc w:val="center"/>
        <w:rPr>
          <w:rFonts w:cs="Arial"/>
          <w:lang w:val="ms-MY"/>
        </w:rPr>
      </w:pPr>
      <w:r w:rsidRPr="00AC3A60">
        <w:rPr>
          <w:rFonts w:cs="Arial"/>
          <w:lang w:val="ms-MY"/>
        </w:rPr>
        <w:t xml:space="preserve">Seperti Pada .......................... </w:t>
      </w:r>
    </w:p>
    <w:tbl>
      <w:tblPr>
        <w:tblStyle w:val="TableGrid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34"/>
        <w:gridCol w:w="4831"/>
      </w:tblGrid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Membayar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Membayar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&amp; PTJ Membayar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9211" w:type="dxa"/>
            <w:gridSpan w:val="3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Dipertanggung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Dipertanggung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Vot Dipertanggung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4046" w:type="dxa"/>
          </w:tcPr>
          <w:p w:rsidR="00092A18" w:rsidRDefault="00092A18" w:rsidP="009A600F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Program/Aktiviti/Projek</w:t>
            </w:r>
          </w:p>
        </w:tc>
        <w:tc>
          <w:tcPr>
            <w:tcW w:w="334" w:type="dxa"/>
          </w:tcPr>
          <w:p w:rsidR="00092A18" w:rsidRDefault="00092A18" w:rsidP="009A600F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:rsidR="00092A18" w:rsidRDefault="00092A18" w:rsidP="00092A18">
      <w:pPr>
        <w:tabs>
          <w:tab w:val="left" w:pos="4065"/>
        </w:tabs>
        <w:contextualSpacing/>
        <w:rPr>
          <w:rFonts w:cs="Arial"/>
          <w:lang w:val="ms-MY"/>
        </w:rPr>
      </w:pPr>
      <w:r>
        <w:rPr>
          <w:rFonts w:cs="Arial"/>
          <w:lang w:val="ms-MY"/>
        </w:rPr>
        <w:tab/>
      </w:r>
    </w:p>
    <w:tbl>
      <w:tblPr>
        <w:tblStyle w:val="TableGrid"/>
        <w:tblpPr w:leftFromText="180" w:rightFromText="180" w:vertAnchor="text" w:horzAnchor="page" w:tblpX="1767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528"/>
        <w:gridCol w:w="3427"/>
        <w:gridCol w:w="1620"/>
        <w:gridCol w:w="1158"/>
        <w:gridCol w:w="1417"/>
        <w:gridCol w:w="950"/>
      </w:tblGrid>
      <w:tr w:rsidR="00092A18" w:rsidTr="009A600F">
        <w:tc>
          <w:tcPr>
            <w:tcW w:w="528" w:type="dxa"/>
          </w:tcPr>
          <w:p w:rsidR="00092A18" w:rsidRPr="005D781B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5D781B">
              <w:rPr>
                <w:rFonts w:cs="Arial"/>
                <w:b/>
                <w:lang w:val="ms-MY"/>
              </w:rPr>
              <w:t>Bil.</w:t>
            </w:r>
          </w:p>
        </w:tc>
        <w:tc>
          <w:tcPr>
            <w:tcW w:w="3427" w:type="dxa"/>
          </w:tcPr>
          <w:p w:rsidR="00092A18" w:rsidRPr="005D781B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>Perihal Bayaran</w:t>
            </w:r>
          </w:p>
        </w:tc>
        <w:tc>
          <w:tcPr>
            <w:tcW w:w="1620" w:type="dxa"/>
          </w:tcPr>
          <w:p w:rsidR="00092A18" w:rsidRPr="005D781B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>Tindakan</w:t>
            </w:r>
          </w:p>
        </w:tc>
        <w:tc>
          <w:tcPr>
            <w:tcW w:w="1158" w:type="dxa"/>
          </w:tcPr>
          <w:p w:rsidR="00092A18" w:rsidRPr="005D781B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5D781B">
              <w:rPr>
                <w:rFonts w:cs="Arial"/>
                <w:b/>
                <w:lang w:val="ms-MY"/>
              </w:rPr>
              <w:t>Tarikh Dokumen</w:t>
            </w:r>
          </w:p>
        </w:tc>
        <w:tc>
          <w:tcPr>
            <w:tcW w:w="1417" w:type="dxa"/>
          </w:tcPr>
          <w:p w:rsidR="00092A18" w:rsidRPr="005D781B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5D781B">
              <w:rPr>
                <w:rFonts w:cs="Arial"/>
                <w:b/>
                <w:lang w:val="ms-MY"/>
              </w:rPr>
              <w:t>No. Rujukan Dokumen</w:t>
            </w:r>
          </w:p>
        </w:tc>
        <w:tc>
          <w:tcPr>
            <w:tcW w:w="950" w:type="dxa"/>
          </w:tcPr>
          <w:p w:rsidR="00092A18" w:rsidRPr="005D781B" w:rsidRDefault="00092A18" w:rsidP="009A600F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5D781B">
              <w:rPr>
                <w:rFonts w:cs="Arial"/>
                <w:b/>
                <w:lang w:val="ms-MY"/>
              </w:rPr>
              <w:t>Amaun (RM)</w:t>
            </w:r>
          </w:p>
        </w:tc>
      </w:tr>
      <w:tr w:rsidR="00092A18" w:rsidTr="009A600F">
        <w:tc>
          <w:tcPr>
            <w:tcW w:w="528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42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620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58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41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950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528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42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620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58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41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950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092A18" w:rsidTr="009A600F">
        <w:tc>
          <w:tcPr>
            <w:tcW w:w="528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42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620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58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417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950" w:type="dxa"/>
          </w:tcPr>
          <w:p w:rsidR="00092A18" w:rsidRDefault="00092A18" w:rsidP="009A600F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:rsidR="00092A18" w:rsidRDefault="00092A18" w:rsidP="00092A18">
      <w:pPr>
        <w:tabs>
          <w:tab w:val="left" w:pos="4065"/>
        </w:tabs>
        <w:ind w:left="0" w:firstLine="0"/>
        <w:contextualSpacing/>
        <w:rPr>
          <w:rFonts w:cs="Arial"/>
          <w:lang w:val="ms-MY"/>
        </w:rPr>
      </w:pPr>
    </w:p>
    <w:p w:rsidR="00092A18" w:rsidRDefault="00092A18" w:rsidP="00092A18">
      <w:pPr>
        <w:tabs>
          <w:tab w:val="left" w:pos="4065"/>
        </w:tabs>
        <w:ind w:left="0" w:firstLine="0"/>
        <w:contextualSpacing/>
        <w:rPr>
          <w:rFonts w:cs="Arial"/>
          <w:lang w:val="ms-MY"/>
        </w:rPr>
      </w:pPr>
    </w:p>
    <w:p w:rsidR="00092A18" w:rsidRDefault="00092A18" w:rsidP="00092A18">
      <w:pPr>
        <w:rPr>
          <w:rFonts w:cs="Arial"/>
          <w:lang w:val="ms-MY"/>
        </w:rPr>
      </w:pPr>
    </w:p>
    <w:p w:rsidR="00092A18" w:rsidRDefault="00092A18" w:rsidP="00092A18">
      <w:pPr>
        <w:tabs>
          <w:tab w:val="left" w:pos="750"/>
        </w:tabs>
        <w:rPr>
          <w:rFonts w:cs="Arial"/>
          <w:lang w:val="ms-MY"/>
        </w:rPr>
      </w:pPr>
      <w:r>
        <w:rPr>
          <w:rFonts w:cs="Arial"/>
          <w:lang w:val="ms-MY"/>
        </w:rPr>
        <w:tab/>
      </w:r>
    </w:p>
    <w:p w:rsidR="00092A18" w:rsidRPr="00EB2973" w:rsidRDefault="00092A18" w:rsidP="00092A18">
      <w:pPr>
        <w:rPr>
          <w:rFonts w:cs="Arial"/>
          <w:lang w:val="ms-MY"/>
        </w:rPr>
      </w:pPr>
    </w:p>
    <w:tbl>
      <w:tblPr>
        <w:tblpPr w:leftFromText="180" w:rightFromText="180" w:vertAnchor="text" w:horzAnchor="margin" w:tblpY="3789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D9149F" w:rsidRPr="008B03B4" w:rsidTr="00D9149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9149F" w:rsidRPr="008B03B4" w:rsidTr="00D9149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8B03B4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9149F" w:rsidRPr="008B03B4" w:rsidTr="00D9149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9149F" w:rsidRPr="008B03B4" w:rsidTr="00D9149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9149F" w:rsidRPr="008B03B4" w:rsidTr="00D9149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Nama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Nama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9149F" w:rsidRPr="008B03B4" w:rsidTr="00D9149F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8B03B4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  <w:r w:rsidRPr="008B03B4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D9149F" w:rsidRPr="008B03B4" w:rsidRDefault="00D9149F" w:rsidP="00D9149F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092A18" w:rsidRPr="00EB2973" w:rsidRDefault="00092A18" w:rsidP="00092A18">
      <w:pPr>
        <w:rPr>
          <w:rFonts w:cs="Arial"/>
          <w:lang w:val="ms-MY"/>
        </w:rPr>
      </w:pPr>
    </w:p>
    <w:p w:rsidR="00D9149F" w:rsidRDefault="00D9149F" w:rsidP="00092A18">
      <w:pPr>
        <w:tabs>
          <w:tab w:val="left" w:pos="3405"/>
        </w:tabs>
        <w:ind w:left="0" w:firstLine="0"/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D9149F" w:rsidRPr="00D9149F" w:rsidRDefault="00D9149F" w:rsidP="00D9149F">
      <w:pPr>
        <w:rPr>
          <w:rFonts w:cs="Arial"/>
          <w:lang w:val="ms-MY"/>
        </w:rPr>
      </w:pPr>
    </w:p>
    <w:p w:rsidR="00C21A5A" w:rsidRPr="00092A18" w:rsidRDefault="00C21A5A" w:rsidP="00567E9D">
      <w:pPr>
        <w:contextualSpacing/>
      </w:pPr>
    </w:p>
    <w:sectPr w:rsidR="00C21A5A" w:rsidRPr="00092A18" w:rsidSect="00D9149F">
      <w:headerReference w:type="default" r:id="rId9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77" w:rsidRDefault="00521977" w:rsidP="00D9149F">
      <w:pPr>
        <w:spacing w:line="240" w:lineRule="auto"/>
      </w:pPr>
      <w:r>
        <w:separator/>
      </w:r>
    </w:p>
  </w:endnote>
  <w:endnote w:type="continuationSeparator" w:id="0">
    <w:p w:rsidR="00521977" w:rsidRDefault="00521977" w:rsidP="00D9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77" w:rsidRDefault="00521977" w:rsidP="00D9149F">
      <w:pPr>
        <w:spacing w:line="240" w:lineRule="auto"/>
      </w:pPr>
      <w:r>
        <w:separator/>
      </w:r>
    </w:p>
  </w:footnote>
  <w:footnote w:type="continuationSeparator" w:id="0">
    <w:p w:rsidR="00521977" w:rsidRDefault="00521977" w:rsidP="00D91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02" w:rsidRPr="00400433" w:rsidRDefault="006F454F" w:rsidP="006F01F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rPr>
        <w:rFonts w:eastAsia="TTE23EAC28t00" w:cs="Arial"/>
        <w:b/>
        <w:bCs/>
        <w:sz w:val="20"/>
        <w:szCs w:val="20"/>
        <w:lang w:val="ms-MY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7</w:t>
    </w:r>
    <w:r w:rsidRPr="00400433">
      <w:rPr>
        <w:rFonts w:cs="Arial"/>
        <w:b/>
        <w:sz w:val="20"/>
        <w:szCs w:val="20"/>
      </w:rPr>
      <w:t>/2018</w:t>
    </w:r>
    <w:r w:rsidRPr="00400433">
      <w:rPr>
        <w:rFonts w:eastAsia="TTE23EAC28t00" w:cs="Arial"/>
        <w:b/>
        <w:bCs/>
        <w:sz w:val="20"/>
        <w:szCs w:val="20"/>
        <w:lang w:val="ms-MY"/>
      </w:rPr>
      <w:t xml:space="preserve"> </w:t>
    </w:r>
  </w:p>
  <w:p w:rsidR="002C1B02" w:rsidRDefault="006F454F" w:rsidP="00855731">
    <w:pPr>
      <w:ind w:left="0" w:right="-282" w:firstLine="0"/>
      <w:contextualSpacing/>
      <w:jc w:val="right"/>
      <w:rPr>
        <w:rFonts w:cs="Arial"/>
        <w:b/>
        <w:sz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 xml:space="preserve">I-2: </w:t>
    </w:r>
    <w:r w:rsidRPr="002556F0">
      <w:rPr>
        <w:rFonts w:cs="Arial"/>
        <w:b/>
        <w:sz w:val="20"/>
        <w:lang w:val="ms-MY"/>
      </w:rPr>
      <w:t>SIJIL PENGESAHAN BAKI</w:t>
    </w:r>
  </w:p>
  <w:p w:rsidR="002C1B02" w:rsidRDefault="006F454F" w:rsidP="00855731">
    <w:pPr>
      <w:ind w:left="0" w:right="-282" w:firstLine="0"/>
      <w:contextualSpacing/>
      <w:jc w:val="right"/>
      <w:rPr>
        <w:rFonts w:eastAsia="TTE23EAC28t00" w:cs="Arial"/>
        <w:b/>
        <w:bCs/>
        <w:sz w:val="20"/>
        <w:szCs w:val="20"/>
        <w:lang w:val="ms-MY"/>
      </w:rPr>
    </w:pPr>
    <w:r>
      <w:rPr>
        <w:rFonts w:cs="Arial"/>
        <w:b/>
        <w:sz w:val="20"/>
        <w:lang w:val="ms-MY"/>
      </w:rPr>
      <w:t xml:space="preserve"> </w:t>
    </w:r>
    <w:r w:rsidRPr="002556F0">
      <w:rPr>
        <w:rFonts w:cs="Arial"/>
        <w:b/>
        <w:sz w:val="20"/>
        <w:lang w:val="ms-MY"/>
      </w:rPr>
      <w:t>(PERSEKITARAN ELEKTRONIK SEPENUHNYA)</w:t>
    </w:r>
  </w:p>
  <w:p w:rsidR="002C1B02" w:rsidRPr="00783528" w:rsidRDefault="00521977" w:rsidP="006F01F3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02" w:rsidRPr="00400433" w:rsidRDefault="006F454F" w:rsidP="006F01F3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rPr>
        <w:rFonts w:eastAsia="TTE23EAC28t00" w:cs="Arial"/>
        <w:b/>
        <w:bCs/>
        <w:sz w:val="20"/>
        <w:szCs w:val="20"/>
        <w:lang w:val="ms-MY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7</w:t>
    </w:r>
    <w:r w:rsidRPr="00400433">
      <w:rPr>
        <w:rFonts w:cs="Arial"/>
        <w:b/>
        <w:sz w:val="20"/>
        <w:szCs w:val="20"/>
      </w:rPr>
      <w:t>/2018</w:t>
    </w:r>
    <w:r w:rsidRPr="00400433">
      <w:rPr>
        <w:rFonts w:eastAsia="TTE23EAC28t00" w:cs="Arial"/>
        <w:b/>
        <w:bCs/>
        <w:sz w:val="20"/>
        <w:szCs w:val="20"/>
        <w:lang w:val="ms-MY"/>
      </w:rPr>
      <w:t xml:space="preserve"> </w:t>
    </w:r>
  </w:p>
  <w:p w:rsidR="002C1B02" w:rsidRDefault="006F454F" w:rsidP="00C62062">
    <w:pPr>
      <w:ind w:left="0" w:right="-282" w:firstLine="0"/>
      <w:contextualSpacing/>
      <w:jc w:val="right"/>
      <w:rPr>
        <w:rFonts w:cs="Arial"/>
        <w:b/>
        <w:sz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 xml:space="preserve">I-2(a): </w:t>
    </w:r>
    <w:r>
      <w:rPr>
        <w:rFonts w:cs="Arial"/>
        <w:b/>
        <w:sz w:val="20"/>
        <w:lang w:val="ms-MY"/>
      </w:rPr>
      <w:t>SENARAI BAKI MENGIKUT LAPORAN VOT/DANA</w:t>
    </w:r>
  </w:p>
  <w:p w:rsidR="002C1B02" w:rsidRDefault="00521977" w:rsidP="00C62062">
    <w:pPr>
      <w:ind w:left="0" w:right="-282" w:firstLine="0"/>
      <w:contextualSpacing/>
      <w:jc w:val="right"/>
      <w:rPr>
        <w:rFonts w:cs="Arial"/>
        <w:b/>
        <w:sz w:val="20"/>
        <w:lang w:val="ms-MY"/>
      </w:rPr>
    </w:pPr>
  </w:p>
  <w:p w:rsidR="002C1B02" w:rsidRPr="00C62062" w:rsidRDefault="006F454F" w:rsidP="00C62062">
    <w:pPr>
      <w:ind w:left="0" w:right="-282" w:firstLine="0"/>
      <w:contextualSpacing/>
      <w:jc w:val="center"/>
      <w:rPr>
        <w:rFonts w:eastAsia="TTE23EAC28t00" w:cs="Arial"/>
        <w:bCs/>
        <w:sz w:val="24"/>
        <w:lang w:val="ms-MY"/>
      </w:rPr>
    </w:pPr>
    <w:r w:rsidRPr="00C62062">
      <w:rPr>
        <w:rFonts w:eastAsia="TTE23EAC28t00" w:cs="Arial"/>
        <w:bCs/>
        <w:sz w:val="24"/>
        <w:lang w:val="ms-MY"/>
      </w:rPr>
      <w:t>Seperti pada..............................................................................</w:t>
    </w:r>
  </w:p>
  <w:p w:rsidR="002C1B02" w:rsidRPr="00783528" w:rsidRDefault="00521977" w:rsidP="006F01F3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49F" w:rsidRPr="00400433" w:rsidRDefault="00D9149F" w:rsidP="00D9149F">
    <w:pPr>
      <w:tabs>
        <w:tab w:val="left" w:pos="6448"/>
        <w:tab w:val="right" w:pos="9537"/>
      </w:tabs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7</w:t>
    </w:r>
    <w:r w:rsidRPr="00400433">
      <w:rPr>
        <w:rFonts w:cs="Arial"/>
        <w:b/>
        <w:sz w:val="20"/>
        <w:szCs w:val="20"/>
      </w:rPr>
      <w:t>/2018</w:t>
    </w:r>
    <w:r w:rsidRPr="00400433">
      <w:rPr>
        <w:rFonts w:eastAsia="TTE23EAC28t00" w:cs="Arial"/>
        <w:b/>
        <w:bCs/>
        <w:sz w:val="20"/>
        <w:szCs w:val="20"/>
        <w:lang w:val="ms-MY"/>
      </w:rPr>
      <w:t xml:space="preserve"> </w:t>
    </w:r>
  </w:p>
  <w:p w:rsidR="00D9149F" w:rsidRPr="00EB2973" w:rsidRDefault="00D9149F" w:rsidP="00D9149F">
    <w:pPr>
      <w:ind w:left="0" w:right="-282" w:firstLine="0"/>
      <w:contextualSpacing/>
      <w:jc w:val="right"/>
      <w:rPr>
        <w:rFonts w:cs="Arial"/>
        <w:b/>
        <w:sz w:val="20"/>
        <w:lang w:val="ms-MY"/>
      </w:rPr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I-2(b)</w:t>
    </w:r>
  </w:p>
  <w:p w:rsidR="00D9149F" w:rsidRPr="00783528" w:rsidRDefault="00D9149F" w:rsidP="00D9149F">
    <w:pPr>
      <w:autoSpaceDE w:val="0"/>
      <w:autoSpaceDN w:val="0"/>
      <w:adjustRightInd w:val="0"/>
      <w:ind w:right="-321" w:firstLine="14"/>
      <w:jc w:val="right"/>
      <w:rPr>
        <w:rFonts w:eastAsia="TTE23EAC28t00" w:cs="Arial"/>
        <w:b/>
        <w:bCs/>
        <w:sz w:val="20"/>
        <w:szCs w:val="20"/>
        <w:lang w:val="ms-MY"/>
      </w:rPr>
    </w:pPr>
  </w:p>
  <w:p w:rsidR="002C1B02" w:rsidRPr="00D9149F" w:rsidRDefault="00521977" w:rsidP="00D9149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A4197"/>
    <w:multiLevelType w:val="multilevel"/>
    <w:tmpl w:val="5C40948E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3320CB6"/>
    <w:multiLevelType w:val="hybridMultilevel"/>
    <w:tmpl w:val="AA3A201A"/>
    <w:lvl w:ilvl="0" w:tplc="DCBEF472">
      <w:start w:val="1"/>
      <w:numFmt w:val="decimal"/>
      <w:pStyle w:val="Heading4"/>
      <w:lvlText w:val="2.6.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1737A0D"/>
    <w:multiLevelType w:val="hybridMultilevel"/>
    <w:tmpl w:val="D66C835A"/>
    <w:lvl w:ilvl="0" w:tplc="AFA4A6A8">
      <w:start w:val="1"/>
      <w:numFmt w:val="decimal"/>
      <w:pStyle w:val="Heading2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72043"/>
    <w:multiLevelType w:val="multilevel"/>
    <w:tmpl w:val="BCF8F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89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3.1"/>
      <w:lvlJc w:val="right"/>
      <w:pPr>
        <w:tabs>
          <w:tab w:val="num" w:pos="2495"/>
        </w:tabs>
        <w:ind w:left="2211" w:firstLine="227"/>
      </w:pPr>
      <w:rPr>
        <w:rFonts w:hint="default"/>
        <w:b w:val="0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18"/>
    <w:rsid w:val="00092A18"/>
    <w:rsid w:val="00521977"/>
    <w:rsid w:val="00567E9D"/>
    <w:rsid w:val="00580C1F"/>
    <w:rsid w:val="006F454F"/>
    <w:rsid w:val="00B273CB"/>
    <w:rsid w:val="00C21A5A"/>
    <w:rsid w:val="00D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C9C8-EE99-4782-8D51-5E66524B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18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A18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A18"/>
    <w:pPr>
      <w:keepNext/>
      <w:keepLines/>
      <w:numPr>
        <w:numId w:val="9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2A18"/>
    <w:pPr>
      <w:keepNext/>
      <w:keepLines/>
      <w:numPr>
        <w:ilvl w:val="1"/>
        <w:numId w:val="8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2A18"/>
    <w:pPr>
      <w:keepNext/>
      <w:keepLines/>
      <w:numPr>
        <w:numId w:val="7"/>
      </w:numPr>
      <w:ind w:left="1304" w:hanging="170"/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2A18"/>
    <w:pPr>
      <w:keepNext/>
      <w:keepLines/>
      <w:numPr>
        <w:ilvl w:val="3"/>
        <w:numId w:val="8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A1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2A1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2A1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A1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273C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092A18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092A18"/>
    <w:rPr>
      <w:rFonts w:ascii="Arial" w:eastAsiaTheme="majorEastAsia" w:hAnsi="Arial" w:cstheme="majorBidi"/>
      <w:b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92A18"/>
    <w:rPr>
      <w:rFonts w:ascii="Arial" w:eastAsia="TTE23EAC28t00" w:hAnsi="Arial" w:cs="Arial"/>
      <w:b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9"/>
    <w:rsid w:val="00092A18"/>
    <w:rPr>
      <w:rFonts w:ascii="Arial" w:eastAsiaTheme="majorEastAsia" w:hAnsi="Arial" w:cstheme="majorBidi"/>
      <w:iCs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092A18"/>
    <w:rPr>
      <w:rFonts w:ascii="Arial" w:eastAsiaTheme="majorEastAsia" w:hAnsi="Arial" w:cstheme="majorBidi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092A18"/>
    <w:rPr>
      <w:rFonts w:asciiTheme="majorHAnsi" w:eastAsiaTheme="majorEastAsia" w:hAnsiTheme="majorHAnsi" w:cstheme="majorBidi"/>
      <w:color w:val="1F4D78" w:themeColor="accent1" w:themeShade="7F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092A1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092A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092A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character" w:styleId="Hyperlink">
    <w:name w:val="Hyperlink"/>
    <w:uiPriority w:val="99"/>
    <w:qFormat/>
    <w:rsid w:val="00092A18"/>
    <w:rPr>
      <w:color w:val="0000FF"/>
      <w:u w:val="single"/>
    </w:rPr>
  </w:style>
  <w:style w:type="character" w:styleId="Strong">
    <w:name w:val="Strong"/>
    <w:uiPriority w:val="22"/>
    <w:qFormat/>
    <w:rsid w:val="00092A18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092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2A18"/>
    <w:rPr>
      <w:rFonts w:ascii="Arial" w:eastAsia="MS Mincho" w:hAnsi="Arial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qFormat/>
    <w:rsid w:val="00092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18"/>
    <w:rPr>
      <w:rFonts w:ascii="Arial" w:eastAsia="MS Mincho" w:hAnsi="Arial" w:cs="Times New Roman"/>
      <w:szCs w:val="24"/>
      <w:lang w:eastAsia="ja-JP"/>
    </w:rPr>
  </w:style>
  <w:style w:type="character" w:styleId="PageNumber">
    <w:name w:val="page number"/>
    <w:basedOn w:val="DefaultParagraphFont"/>
    <w:rsid w:val="00092A18"/>
  </w:style>
  <w:style w:type="paragraph" w:styleId="BalloonText">
    <w:name w:val="Balloon Text"/>
    <w:basedOn w:val="Normal"/>
    <w:link w:val="BalloonTextChar"/>
    <w:uiPriority w:val="99"/>
    <w:rsid w:val="00092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2A18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qFormat/>
    <w:rsid w:val="00092A18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92A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2A18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customStyle="1" w:styleId="table0020grid">
    <w:name w:val="table_0020grid"/>
    <w:basedOn w:val="Normal"/>
    <w:uiPriority w:val="99"/>
    <w:rsid w:val="00092A1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rsid w:val="00092A18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092A18"/>
  </w:style>
  <w:style w:type="character" w:customStyle="1" w:styleId="table0020gridchar">
    <w:name w:val="table_0020grid__char"/>
    <w:basedOn w:val="DefaultParagraphFont"/>
    <w:uiPriority w:val="99"/>
    <w:rsid w:val="00092A18"/>
  </w:style>
  <w:style w:type="character" w:styleId="CommentReference">
    <w:name w:val="annotation reference"/>
    <w:uiPriority w:val="99"/>
    <w:qFormat/>
    <w:rsid w:val="00092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92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2A18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2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92A18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customStyle="1" w:styleId="Default">
    <w:name w:val="Default"/>
    <w:qFormat/>
    <w:rsid w:val="00092A18"/>
    <w:pPr>
      <w:autoSpaceDE w:val="0"/>
      <w:autoSpaceDN w:val="0"/>
      <w:adjustRightInd w:val="0"/>
      <w:spacing w:after="0" w:line="276" w:lineRule="auto"/>
      <w:ind w:left="1224" w:hanging="36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A18"/>
    <w:pPr>
      <w:ind w:left="720"/>
    </w:pPr>
  </w:style>
  <w:style w:type="numbering" w:customStyle="1" w:styleId="CurrentList1">
    <w:name w:val="Current List1"/>
    <w:rsid w:val="00092A18"/>
    <w:pPr>
      <w:numPr>
        <w:numId w:val="3"/>
      </w:numPr>
    </w:pPr>
  </w:style>
  <w:style w:type="numbering" w:styleId="111111">
    <w:name w:val="Outline List 2"/>
    <w:basedOn w:val="NoList"/>
    <w:uiPriority w:val="99"/>
    <w:rsid w:val="00092A18"/>
    <w:pPr>
      <w:numPr>
        <w:numId w:val="2"/>
      </w:numPr>
    </w:pPr>
  </w:style>
  <w:style w:type="character" w:styleId="FollowedHyperlink">
    <w:name w:val="FollowedHyperlink"/>
    <w:uiPriority w:val="99"/>
    <w:rsid w:val="00092A18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092A18"/>
    <w:pPr>
      <w:numPr>
        <w:numId w:val="4"/>
      </w:numPr>
    </w:pPr>
  </w:style>
  <w:style w:type="numbering" w:customStyle="1" w:styleId="1">
    <w:name w:val="1."/>
    <w:rsid w:val="00092A18"/>
    <w:pPr>
      <w:numPr>
        <w:numId w:val="5"/>
      </w:numPr>
    </w:pPr>
  </w:style>
  <w:style w:type="paragraph" w:styleId="NoSpacing">
    <w:name w:val="No Spacing"/>
    <w:link w:val="NoSpacingChar"/>
    <w:uiPriority w:val="99"/>
    <w:qFormat/>
    <w:rsid w:val="00092A18"/>
    <w:pPr>
      <w:spacing w:after="0" w:line="276" w:lineRule="auto"/>
      <w:ind w:left="1224" w:hanging="360"/>
      <w:jc w:val="both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092A18"/>
    <w:rPr>
      <w:rFonts w:eastAsiaTheme="minorEastAsia"/>
      <w:lang w:eastAsia="ja-JP"/>
    </w:rPr>
  </w:style>
  <w:style w:type="paragraph" w:styleId="NormalWeb">
    <w:name w:val="Normal (Web)"/>
    <w:basedOn w:val="Normal"/>
    <w:unhideWhenUsed/>
    <w:rsid w:val="00092A18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rsid w:val="00092A18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092A18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092A18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092A18"/>
    <w:rPr>
      <w:rFonts w:ascii="Arial" w:hAnsi="Arial" w:cs="Arial" w:hint="default"/>
      <w:color w:val="333333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92A18"/>
    <w:pPr>
      <w:widowControl w:val="0"/>
      <w:numPr>
        <w:numId w:val="6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2A18"/>
    <w:rPr>
      <w:rFonts w:ascii="Arial" w:eastAsia="Times New Roman" w:hAnsi="Arial" w:cs="Arial"/>
      <w:szCs w:val="16"/>
    </w:rPr>
  </w:style>
  <w:style w:type="paragraph" w:customStyle="1" w:styleId="TableParagraph">
    <w:name w:val="Table Paragraph"/>
    <w:basedOn w:val="Normal"/>
    <w:uiPriority w:val="1"/>
    <w:qFormat/>
    <w:rsid w:val="00092A18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092A18"/>
  </w:style>
  <w:style w:type="table" w:customStyle="1" w:styleId="TableGrid1">
    <w:name w:val="Table Grid1"/>
    <w:basedOn w:val="TableNormal"/>
    <w:next w:val="TableGrid"/>
    <w:rsid w:val="00092A18"/>
    <w:pPr>
      <w:spacing w:after="0" w:line="276" w:lineRule="auto"/>
      <w:ind w:left="562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rsid w:val="00092A1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92A18"/>
    <w:pPr>
      <w:widowControl w:val="0"/>
      <w:shd w:val="clear" w:color="auto" w:fill="FFFFFF"/>
      <w:spacing w:after="660" w:line="292" w:lineRule="exact"/>
      <w:ind w:hanging="58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092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092A18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92A18"/>
    <w:pPr>
      <w:widowControl w:val="0"/>
      <w:shd w:val="clear" w:color="auto" w:fill="FFFFFF"/>
      <w:spacing w:before="660" w:after="180" w:line="0" w:lineRule="atLeast"/>
      <w:ind w:hanging="540"/>
    </w:pPr>
    <w:rPr>
      <w:rFonts w:asciiTheme="minorHAnsi" w:eastAsia="Times New Roman" w:hAnsiTheme="minorHAnsi" w:cstheme="minorBidi"/>
      <w:i/>
      <w:iCs/>
      <w:sz w:val="23"/>
      <w:szCs w:val="23"/>
      <w:lang w:eastAsia="en-US"/>
    </w:rPr>
  </w:style>
  <w:style w:type="character" w:customStyle="1" w:styleId="WW8Num1z0">
    <w:name w:val="WW8Num1z0"/>
    <w:rsid w:val="00092A18"/>
    <w:rPr>
      <w:b/>
    </w:rPr>
  </w:style>
  <w:style w:type="character" w:customStyle="1" w:styleId="WW8Num1z1">
    <w:name w:val="WW8Num1z1"/>
    <w:rsid w:val="00092A18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092A18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092A18"/>
    <w:rPr>
      <w:b w:val="0"/>
      <w:bCs/>
      <w:color w:val="auto"/>
    </w:rPr>
  </w:style>
  <w:style w:type="character" w:customStyle="1" w:styleId="WW8Num1z4">
    <w:name w:val="WW8Num1z4"/>
    <w:rsid w:val="00092A18"/>
    <w:rPr>
      <w:b/>
      <w:color w:val="auto"/>
    </w:rPr>
  </w:style>
  <w:style w:type="character" w:customStyle="1" w:styleId="WW8Num2z0">
    <w:name w:val="WW8Num2z0"/>
    <w:rsid w:val="00092A18"/>
    <w:rPr>
      <w:b w:val="0"/>
    </w:rPr>
  </w:style>
  <w:style w:type="character" w:customStyle="1" w:styleId="WW8Num5z0">
    <w:name w:val="WW8Num5z0"/>
    <w:rsid w:val="00092A18"/>
    <w:rPr>
      <w:b/>
    </w:rPr>
  </w:style>
  <w:style w:type="character" w:customStyle="1" w:styleId="WW8Num5z1">
    <w:name w:val="WW8Num5z1"/>
    <w:rsid w:val="00092A18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092A18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092A18"/>
    <w:rPr>
      <w:b w:val="0"/>
      <w:bCs/>
      <w:color w:val="auto"/>
    </w:rPr>
  </w:style>
  <w:style w:type="character" w:customStyle="1" w:styleId="WW8Num5z4">
    <w:name w:val="WW8Num5z4"/>
    <w:rsid w:val="00092A18"/>
    <w:rPr>
      <w:b/>
      <w:color w:val="auto"/>
    </w:rPr>
  </w:style>
  <w:style w:type="character" w:customStyle="1" w:styleId="Absatz-Standardschriftart">
    <w:name w:val="Absatz-Standardschriftart"/>
    <w:rsid w:val="00092A18"/>
  </w:style>
  <w:style w:type="character" w:customStyle="1" w:styleId="WW-Absatz-Standardschriftart">
    <w:name w:val="WW-Absatz-Standardschriftart"/>
    <w:rsid w:val="00092A18"/>
  </w:style>
  <w:style w:type="character" w:customStyle="1" w:styleId="WW-Absatz-Standardschriftart1">
    <w:name w:val="WW-Absatz-Standardschriftart1"/>
    <w:rsid w:val="00092A18"/>
  </w:style>
  <w:style w:type="character" w:customStyle="1" w:styleId="WW8Num6z0">
    <w:name w:val="WW8Num6z0"/>
    <w:rsid w:val="00092A18"/>
    <w:rPr>
      <w:b/>
    </w:rPr>
  </w:style>
  <w:style w:type="character" w:customStyle="1" w:styleId="WW8Num7z0">
    <w:name w:val="WW8Num7z0"/>
    <w:rsid w:val="00092A18"/>
    <w:rPr>
      <w:b/>
      <w:u w:val="single"/>
    </w:rPr>
  </w:style>
  <w:style w:type="character" w:customStyle="1" w:styleId="WW8Num10z0">
    <w:name w:val="WW8Num10z0"/>
    <w:rsid w:val="00092A18"/>
    <w:rPr>
      <w:b w:val="0"/>
    </w:rPr>
  </w:style>
  <w:style w:type="character" w:customStyle="1" w:styleId="WW8Num12z0">
    <w:name w:val="WW8Num12z0"/>
    <w:rsid w:val="00092A18"/>
    <w:rPr>
      <w:b/>
    </w:rPr>
  </w:style>
  <w:style w:type="character" w:customStyle="1" w:styleId="WW8Num12z1">
    <w:name w:val="WW8Num12z1"/>
    <w:rsid w:val="00092A18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092A18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092A18"/>
    <w:rPr>
      <w:b w:val="0"/>
      <w:bCs/>
      <w:color w:val="auto"/>
    </w:rPr>
  </w:style>
  <w:style w:type="character" w:customStyle="1" w:styleId="WW8Num12z4">
    <w:name w:val="WW8Num12z4"/>
    <w:rsid w:val="00092A18"/>
    <w:rPr>
      <w:b/>
      <w:color w:val="auto"/>
    </w:rPr>
  </w:style>
  <w:style w:type="character" w:customStyle="1" w:styleId="WW8Num14z0">
    <w:name w:val="WW8Num14z0"/>
    <w:rsid w:val="00092A18"/>
    <w:rPr>
      <w:u w:val="none"/>
    </w:rPr>
  </w:style>
  <w:style w:type="paragraph" w:customStyle="1" w:styleId="Heading">
    <w:name w:val="Heading"/>
    <w:basedOn w:val="Normal"/>
    <w:next w:val="BodyText"/>
    <w:rsid w:val="00092A18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rsid w:val="00092A18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qFormat/>
    <w:rsid w:val="00092A18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rsid w:val="00092A18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092A18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rsid w:val="00092A18"/>
    <w:rPr>
      <w:rFonts w:ascii="Arial" w:eastAsia="Times New Roman" w:hAnsi="Arial" w:cs="Times New Roman"/>
      <w:b/>
      <w:bCs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092A18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092A1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rsid w:val="00092A18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9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92A18"/>
    <w:pPr>
      <w:spacing w:after="0" w:line="276" w:lineRule="auto"/>
      <w:ind w:left="562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092A18"/>
    <w:pPr>
      <w:spacing w:after="0" w:line="276" w:lineRule="auto"/>
      <w:ind w:left="562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92A18"/>
    <w:pPr>
      <w:spacing w:after="0" w:line="276" w:lineRule="auto"/>
      <w:ind w:left="562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92A18"/>
    <w:pPr>
      <w:spacing w:after="0" w:line="276" w:lineRule="auto"/>
      <w:ind w:left="562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092A18"/>
    <w:pPr>
      <w:spacing w:after="0" w:line="276" w:lineRule="auto"/>
      <w:ind w:left="562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092A18"/>
    <w:pPr>
      <w:spacing w:after="0" w:line="276" w:lineRule="auto"/>
      <w:ind w:left="1224" w:hanging="360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92A18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92A18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2A18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2A18"/>
    <w:rPr>
      <w:rFonts w:ascii="Arial" w:eastAsia="MS Mincho" w:hAnsi="Arial" w:cs="Times New Roman"/>
      <w:szCs w:val="24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092A18"/>
    <w:pPr>
      <w:spacing w:after="200"/>
      <w:ind w:left="720"/>
      <w:contextualSpacing/>
    </w:pPr>
  </w:style>
  <w:style w:type="character" w:customStyle="1" w:styleId="ListParagraphChar">
    <w:name w:val="List Paragraph Char"/>
    <w:link w:val="ListParagraph1"/>
    <w:uiPriority w:val="34"/>
    <w:qFormat/>
    <w:rsid w:val="00092A18"/>
    <w:rPr>
      <w:rFonts w:ascii="Arial" w:eastAsia="MS Mincho" w:hAnsi="Arial" w:cs="Times New Roman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92A18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92A18"/>
    <w:pPr>
      <w:tabs>
        <w:tab w:val="right" w:leader="dot" w:pos="8875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092A1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092A18"/>
    <w:pPr>
      <w:tabs>
        <w:tab w:val="right" w:leader="dot" w:pos="8875"/>
      </w:tabs>
      <w:spacing w:after="100"/>
      <w:ind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092A1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rsid w:val="00092A1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rsid w:val="00092A1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rsid w:val="00092A1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rsid w:val="00092A1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rsid w:val="00092A1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rsid w:val="00092A18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rsid w:val="00092A18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rsid w:val="00092A1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rsid w:val="00092A1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rsid w:val="00092A1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rsid w:val="00092A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rsid w:val="00092A18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rsid w:val="00092A18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rsid w:val="00092A18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rsid w:val="00092A18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rsid w:val="00092A1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rsid w:val="00092A18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rsid w:val="00092A18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rsid w:val="00092A18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rsid w:val="0009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rsid w:val="0009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rsid w:val="00092A18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rsid w:val="00092A18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rsid w:val="00092A18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rsid w:val="00092A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rsid w:val="00092A18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rsid w:val="00092A18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rsid w:val="0009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rsid w:val="0009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rsid w:val="00092A18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rsid w:val="00092A18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rsid w:val="00092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rsid w:val="00092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rsid w:val="00092A18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rsid w:val="00092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rsid w:val="00092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rsid w:val="00092A18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rsid w:val="00092A18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rsid w:val="00092A18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rsid w:val="00092A18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rsid w:val="00092A18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092A18"/>
    <w:pPr>
      <w:spacing w:after="0" w:line="240" w:lineRule="auto"/>
    </w:pPr>
    <w:rPr>
      <w:rFonts w:ascii="Times New Roman" w:eastAsia="MS Mincho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092A1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2A1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2A1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092A18"/>
    <w:rPr>
      <w:rFonts w:ascii="Wingdings" w:hAnsi="Wingdings" w:cs="OpenSymbol"/>
    </w:rPr>
  </w:style>
  <w:style w:type="character" w:customStyle="1" w:styleId="WW8Num4z0">
    <w:name w:val="WW8Num4z0"/>
    <w:rsid w:val="00092A18"/>
    <w:rPr>
      <w:rFonts w:ascii="Wingdings" w:hAnsi="Wingdings" w:cs="OpenSymbol"/>
    </w:rPr>
  </w:style>
  <w:style w:type="character" w:customStyle="1" w:styleId="DefaultParagraphFont1">
    <w:name w:val="Default Paragraph Font1"/>
    <w:rsid w:val="00092A18"/>
  </w:style>
  <w:style w:type="character" w:customStyle="1" w:styleId="NumberingSymbols">
    <w:name w:val="Numbering Symbols"/>
    <w:rsid w:val="00092A18"/>
  </w:style>
  <w:style w:type="character" w:customStyle="1" w:styleId="Bullets">
    <w:name w:val="Bullets"/>
    <w:rsid w:val="00092A18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rsid w:val="00092A18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rsid w:val="00092A18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09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Irmawati Binti Nosri</cp:lastModifiedBy>
  <cp:revision>2</cp:revision>
  <dcterms:created xsi:type="dcterms:W3CDTF">2019-01-08T08:50:00Z</dcterms:created>
  <dcterms:modified xsi:type="dcterms:W3CDTF">2019-01-08T08:50:00Z</dcterms:modified>
</cp:coreProperties>
</file>